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2D98" w14:textId="17518361" w:rsidR="007F4DE4" w:rsidRPr="00403E7A" w:rsidRDefault="007F4DE4">
      <w:pPr>
        <w:rPr>
          <w:b/>
          <w:bCs/>
          <w:sz w:val="40"/>
          <w:szCs w:val="40"/>
        </w:rPr>
      </w:pPr>
      <w:r w:rsidRPr="00403E7A">
        <w:rPr>
          <w:b/>
          <w:bCs/>
          <w:sz w:val="40"/>
          <w:szCs w:val="40"/>
        </w:rPr>
        <w:t xml:space="preserve">HƯỚNG DẪN LỰA CHỌN BÀI HỌC </w:t>
      </w:r>
      <w:r w:rsidRPr="00403E7A">
        <w:rPr>
          <w:b/>
          <w:bCs/>
          <w:sz w:val="40"/>
          <w:szCs w:val="40"/>
        </w:rPr>
        <w:tab/>
      </w:r>
      <w:r w:rsidRPr="00403E7A">
        <w:rPr>
          <w:b/>
          <w:bCs/>
          <w:sz w:val="40"/>
          <w:szCs w:val="40"/>
        </w:rPr>
        <w:tab/>
      </w:r>
      <w:r w:rsidRPr="00403E7A">
        <w:rPr>
          <w:b/>
          <w:bCs/>
          <w:sz w:val="40"/>
          <w:szCs w:val="40"/>
        </w:rPr>
        <w:tab/>
        <w:t>BƠI Hồ bơi Mount Rainier</w:t>
      </w:r>
    </w:p>
    <w:p w14:paraId="34EEAA66" w14:textId="54E367EC" w:rsidR="007F4DE4" w:rsidRDefault="007F4DE4"/>
    <w:p w14:paraId="3316B84E" w14:textId="37AB3C33" w:rsidR="007F4DE4" w:rsidRPr="007F4DE4" w:rsidRDefault="007F4DE4">
      <w:pPr>
        <w:rPr>
          <w:b/>
          <w:bCs/>
        </w:rPr>
      </w:pPr>
      <w:r w:rsidRPr="007F4DE4">
        <w:rPr>
          <w:b/>
          <w:bCs/>
        </w:rPr>
        <w:t>ĐÁNH GIÁ BƠI LỘI</w:t>
      </w:r>
    </w:p>
    <w:p w14:paraId="1EB4E8DC" w14:textId="330391D2" w:rsidR="007F4DE4" w:rsidRDefault="007F4DE4">
      <w:r>
        <w:t>Đánh giá bơi (trước đây là bài kiểm tra bơi) là bắt buộc đối với tất cả học viên mới bất kể có tham gia các chương trình khác hay không. Điều này đảm bảo mọi người được xếp vào đúng trình độ và đảm bảo số lượng người tối đa có thể tham gia các bài học bơi. Vui lòng liên hệ với chúng tôi theo số 206.824.4722 để lên lịch đánh giá bơi.</w:t>
      </w:r>
    </w:p>
    <w:p w14:paraId="6DA7AEA2" w14:textId="77777777" w:rsidR="007F4DE4" w:rsidRDefault="007F4DE4"/>
    <w:p w14:paraId="4B093201" w14:textId="7CAC00CD" w:rsidR="007F4DE4" w:rsidRPr="001407D7" w:rsidRDefault="007F4DE4">
      <w:pPr>
        <w:rPr>
          <w:b/>
          <w:bCs/>
        </w:rPr>
      </w:pPr>
      <w:r w:rsidRPr="001407D7">
        <w:rPr>
          <w:b/>
          <w:bCs/>
        </w:rPr>
        <w:t>BÀI HỌC BƠI NÀO PHÙ HỢP VỚI CON TÔI?</w:t>
      </w:r>
    </w:p>
    <w:tbl>
      <w:tblPr>
        <w:tblStyle w:val="TableGrid"/>
        <w:tblW w:w="0" w:type="auto"/>
        <w:tblLook w:val="04A0" w:firstRow="1" w:lastRow="0" w:firstColumn="1" w:lastColumn="0" w:noHBand="0" w:noVBand="1"/>
      </w:tblPr>
      <w:tblGrid>
        <w:gridCol w:w="3596"/>
        <w:gridCol w:w="3597"/>
        <w:gridCol w:w="3597"/>
      </w:tblGrid>
      <w:tr w:rsidR="001407D7" w14:paraId="1565348E" w14:textId="77777777" w:rsidTr="001407D7">
        <w:tc>
          <w:tcPr>
            <w:tcW w:w="3596" w:type="dxa"/>
          </w:tcPr>
          <w:p w14:paraId="2BD830F1" w14:textId="792DFFE9" w:rsidR="001407D7" w:rsidRDefault="001407D7" w:rsidP="001407D7">
            <w:pPr>
              <w:jc w:val="center"/>
              <w:rPr>
                <w:b/>
                <w:bCs/>
              </w:rPr>
            </w:pPr>
            <w:r w:rsidRPr="001407D7">
              <w:rPr>
                <w:b/>
                <w:bCs/>
              </w:rPr>
              <w:t>6 tháng - 3 tuổi</w:t>
            </w:r>
          </w:p>
          <w:p w14:paraId="3FEB4BE1" w14:textId="5B85D475" w:rsidR="001407D7" w:rsidRPr="001407D7" w:rsidRDefault="001407D7" w:rsidP="001407D7">
            <w:pPr>
              <w:jc w:val="center"/>
            </w:pPr>
            <w:r>
              <w:t>Cha mẹ và con cái</w:t>
            </w:r>
          </w:p>
        </w:tc>
        <w:tc>
          <w:tcPr>
            <w:tcW w:w="3597" w:type="dxa"/>
          </w:tcPr>
          <w:p w14:paraId="26A0AA85" w14:textId="68911F1F" w:rsidR="001407D7" w:rsidRDefault="001407D7" w:rsidP="001407D7">
            <w:pPr>
              <w:jc w:val="center"/>
              <w:rPr>
                <w:b/>
                <w:bCs/>
              </w:rPr>
            </w:pPr>
            <w:r w:rsidRPr="001407D7">
              <w:rPr>
                <w:b/>
                <w:bCs/>
              </w:rPr>
              <w:t>3 - 6 tuổi</w:t>
            </w:r>
          </w:p>
          <w:p w14:paraId="40CABF1F" w14:textId="4B8F7CDC" w:rsidR="001407D7" w:rsidRDefault="001407D7" w:rsidP="001407D7">
            <w:pPr>
              <w:jc w:val="center"/>
            </w:pPr>
            <w:r>
              <w:t>Mẫu giáo cấp độ 1-3</w:t>
            </w:r>
          </w:p>
        </w:tc>
        <w:tc>
          <w:tcPr>
            <w:tcW w:w="3597" w:type="dxa"/>
          </w:tcPr>
          <w:p w14:paraId="3F2ABF3C" w14:textId="56B9375A" w:rsidR="001407D7" w:rsidRDefault="001407D7" w:rsidP="001407D7">
            <w:pPr>
              <w:jc w:val="center"/>
              <w:rPr>
                <w:b/>
                <w:bCs/>
              </w:rPr>
            </w:pPr>
            <w:r>
              <w:rPr>
                <w:b/>
                <w:bCs/>
              </w:rPr>
              <w:t>7 - 14 tuổi</w:t>
            </w:r>
          </w:p>
          <w:p w14:paraId="3D12CD92" w14:textId="07661513" w:rsidR="001407D7" w:rsidRDefault="001407D7" w:rsidP="001407D7">
            <w:pPr>
              <w:jc w:val="center"/>
            </w:pPr>
            <w:r>
              <w:t>Cấp độ 1-6</w:t>
            </w:r>
          </w:p>
        </w:tc>
      </w:tr>
    </w:tbl>
    <w:p w14:paraId="7373C30B" w14:textId="5307F566" w:rsidR="007F4DE4" w:rsidRDefault="007F4DE4"/>
    <w:p w14:paraId="735E1D86" w14:textId="0458AAA6" w:rsidR="007C3BB8" w:rsidRPr="007C3BB8" w:rsidRDefault="007C3BB8">
      <w:pPr>
        <w:rPr>
          <w:b/>
          <w:bCs/>
        </w:rPr>
      </w:pPr>
      <w:r w:rsidRPr="007C3BB8">
        <w:rPr>
          <w:b/>
          <w:bCs/>
        </w:rPr>
        <w:t>TÔI NÊN CHO CON TÔI HỌC Ở CẤP ĐỘ NÀO?</w:t>
      </w:r>
    </w:p>
    <w:p w14:paraId="0DD2C0BC" w14:textId="77777777" w:rsidR="00E11BEF" w:rsidRPr="00E11BEF" w:rsidRDefault="00E11BEF">
      <w:pPr>
        <w:rPr>
          <w:b/>
          <w:bCs/>
          <w:sz w:val="10"/>
          <w:szCs w:val="10"/>
        </w:rPr>
      </w:pPr>
    </w:p>
    <w:p w14:paraId="59FFB427" w14:textId="35515FBE" w:rsidR="007C3BB8" w:rsidRPr="00E11BEF" w:rsidRDefault="007C3BB8">
      <w:pPr>
        <w:rPr>
          <w:b/>
          <w:bCs/>
        </w:rPr>
      </w:pPr>
      <w:r w:rsidRPr="00E11BEF">
        <w:rPr>
          <w:b/>
          <w:bCs/>
        </w:rPr>
        <w:t>Trẻ em từ 6 tháng đến 3 tuổi (Cha mẹ và con cái):</w:t>
      </w:r>
    </w:p>
    <w:tbl>
      <w:tblPr>
        <w:tblStyle w:val="TableGrid"/>
        <w:tblW w:w="0" w:type="auto"/>
        <w:tblLook w:val="04A0" w:firstRow="1" w:lastRow="0" w:firstColumn="1" w:lastColumn="0" w:noHBand="0" w:noVBand="1"/>
      </w:tblPr>
      <w:tblGrid>
        <w:gridCol w:w="8725"/>
        <w:gridCol w:w="2065"/>
      </w:tblGrid>
      <w:tr w:rsidR="009401EE" w14:paraId="1670F283" w14:textId="77777777" w:rsidTr="00E11BEF">
        <w:tc>
          <w:tcPr>
            <w:tcW w:w="8725" w:type="dxa"/>
          </w:tcPr>
          <w:p w14:paraId="698FF6E0" w14:textId="3A0DF503" w:rsidR="009401EE" w:rsidRPr="00F7172B" w:rsidRDefault="009401EE" w:rsidP="009401EE">
            <w:r w:rsidRPr="00F7172B">
              <w:t>Tất cả trẻ em ở độ tuổi này đều có thể tham gia lớp học này.</w:t>
            </w:r>
          </w:p>
        </w:tc>
        <w:tc>
          <w:tcPr>
            <w:tcW w:w="2065" w:type="dxa"/>
          </w:tcPr>
          <w:p w14:paraId="52FEDCFF" w14:textId="21CBE030" w:rsidR="009401EE" w:rsidRPr="00F7172B" w:rsidRDefault="009401EE" w:rsidP="009401EE">
            <w:pPr>
              <w:jc w:val="center"/>
            </w:pPr>
            <w:r w:rsidRPr="00F7172B">
              <w:t>Cha mẹ và con cái 1</w:t>
            </w:r>
          </w:p>
        </w:tc>
      </w:tr>
      <w:tr w:rsidR="009401EE" w14:paraId="27728E02" w14:textId="77777777" w:rsidTr="00E11BEF">
        <w:tc>
          <w:tcPr>
            <w:tcW w:w="8725" w:type="dxa"/>
          </w:tcPr>
          <w:p w14:paraId="66751085" w14:textId="53199D26" w:rsidR="009401EE" w:rsidRPr="00F7172B" w:rsidRDefault="009401EE" w:rsidP="009401EE">
            <w:r w:rsidRPr="00F7172B">
              <w:t>Phải tham dự sáu (6) trong số tám (8) lớp học từ Cấp độ 1 dành cho Phụ huynh và Trẻ em)</w:t>
            </w:r>
          </w:p>
        </w:tc>
        <w:tc>
          <w:tcPr>
            <w:tcW w:w="2065" w:type="dxa"/>
          </w:tcPr>
          <w:p w14:paraId="3407B9E0" w14:textId="3C54F52F" w:rsidR="009401EE" w:rsidRPr="00F7172B" w:rsidRDefault="009401EE" w:rsidP="009401EE">
            <w:pPr>
              <w:jc w:val="center"/>
            </w:pPr>
            <w:r w:rsidRPr="00F7172B">
              <w:t>Cha mẹ và con cái 2</w:t>
            </w:r>
          </w:p>
        </w:tc>
      </w:tr>
    </w:tbl>
    <w:p w14:paraId="1CDBBF94" w14:textId="77777777" w:rsidR="00E11BEF" w:rsidRPr="00E11BEF" w:rsidRDefault="00E11BEF">
      <w:pPr>
        <w:rPr>
          <w:b/>
          <w:bCs/>
          <w:sz w:val="10"/>
          <w:szCs w:val="10"/>
        </w:rPr>
      </w:pPr>
    </w:p>
    <w:p w14:paraId="3B55DACC" w14:textId="178D2546" w:rsidR="007C3BB8" w:rsidRPr="00E11BEF" w:rsidRDefault="007C3BB8">
      <w:pPr>
        <w:rPr>
          <w:b/>
          <w:bCs/>
        </w:rPr>
      </w:pPr>
      <w:r w:rsidRPr="00E11BEF">
        <w:rPr>
          <w:b/>
          <w:bCs/>
        </w:rPr>
        <w:t>Trẻ em từ 3 đến 6 tuổi (Mầm non cấp 1 đến 3):</w:t>
      </w:r>
    </w:p>
    <w:tbl>
      <w:tblPr>
        <w:tblStyle w:val="TableGrid"/>
        <w:tblW w:w="0" w:type="auto"/>
        <w:tblLook w:val="04A0" w:firstRow="1" w:lastRow="0" w:firstColumn="1" w:lastColumn="0" w:noHBand="0" w:noVBand="1"/>
      </w:tblPr>
      <w:tblGrid>
        <w:gridCol w:w="7555"/>
        <w:gridCol w:w="1170"/>
        <w:gridCol w:w="2065"/>
      </w:tblGrid>
      <w:tr w:rsidR="007C3BB8" w14:paraId="4AABD87A" w14:textId="77777777" w:rsidTr="00E11BEF">
        <w:tc>
          <w:tcPr>
            <w:tcW w:w="7555" w:type="dxa"/>
          </w:tcPr>
          <w:p w14:paraId="68C9661F" w14:textId="74FC8BD3" w:rsidR="007C3BB8" w:rsidRDefault="00E11BEF">
            <w:r>
              <w:t>Trẻ có thể úp mặt vào nước và thổi bong bóng không?</w:t>
            </w:r>
          </w:p>
        </w:tc>
        <w:tc>
          <w:tcPr>
            <w:tcW w:w="1170" w:type="dxa"/>
          </w:tcPr>
          <w:p w14:paraId="115FAC80" w14:textId="5B597B08" w:rsidR="007C3BB8" w:rsidRDefault="007C3BB8" w:rsidP="00E11BEF">
            <w:pPr>
              <w:jc w:val="center"/>
            </w:pPr>
            <w:r>
              <w:t>Chưa?</w:t>
            </w:r>
          </w:p>
        </w:tc>
        <w:tc>
          <w:tcPr>
            <w:tcW w:w="2065" w:type="dxa"/>
          </w:tcPr>
          <w:p w14:paraId="1E6959EF" w14:textId="01EEAFA5" w:rsidR="007C3BB8" w:rsidRDefault="007C3BB8" w:rsidP="00E11BEF">
            <w:pPr>
              <w:jc w:val="center"/>
            </w:pPr>
            <w:r>
              <w:t>Mẫu giáo cấp độ 1</w:t>
            </w:r>
          </w:p>
        </w:tc>
      </w:tr>
      <w:tr w:rsidR="007C3BB8" w14:paraId="7A457080" w14:textId="77777777" w:rsidTr="00E11BEF">
        <w:tc>
          <w:tcPr>
            <w:tcW w:w="7555" w:type="dxa"/>
          </w:tcPr>
          <w:p w14:paraId="3D9C9211" w14:textId="018A383D" w:rsidR="007C3BB8" w:rsidRDefault="00E11BEF">
            <w:r>
              <w:t>Trẻ có thể nằm ngửa trong 15 giây rồi trở về tư thế nằm sấp không?</w:t>
            </w:r>
          </w:p>
        </w:tc>
        <w:tc>
          <w:tcPr>
            <w:tcW w:w="1170" w:type="dxa"/>
          </w:tcPr>
          <w:p w14:paraId="3A9C7689" w14:textId="5F82AD1E" w:rsidR="007C3BB8" w:rsidRDefault="00E11BEF" w:rsidP="00E11BEF">
            <w:pPr>
              <w:jc w:val="center"/>
            </w:pPr>
            <w:r>
              <w:t>Chưa?</w:t>
            </w:r>
          </w:p>
        </w:tc>
        <w:tc>
          <w:tcPr>
            <w:tcW w:w="2065" w:type="dxa"/>
          </w:tcPr>
          <w:p w14:paraId="1F7C2FE0" w14:textId="5FD23C83" w:rsidR="007C3BB8" w:rsidRDefault="007C3BB8" w:rsidP="00E11BEF">
            <w:pPr>
              <w:jc w:val="center"/>
            </w:pPr>
            <w:r>
              <w:t>Mẫu giáo cấp độ 2</w:t>
            </w:r>
          </w:p>
        </w:tc>
      </w:tr>
      <w:tr w:rsidR="007C3BB8" w14:paraId="2484EFF7" w14:textId="77777777" w:rsidTr="00E11BEF">
        <w:tc>
          <w:tcPr>
            <w:tcW w:w="7555" w:type="dxa"/>
          </w:tcPr>
          <w:p w14:paraId="54F9CD51" w14:textId="275947FB" w:rsidR="007C3BB8" w:rsidRDefault="00E11BEF">
            <w:r>
              <w:t>Trẻ có thể tự bơi đến chỗ người hướng dẫn và lật ngửa người lại không?</w:t>
            </w:r>
          </w:p>
        </w:tc>
        <w:tc>
          <w:tcPr>
            <w:tcW w:w="1170" w:type="dxa"/>
          </w:tcPr>
          <w:p w14:paraId="0E468F25" w14:textId="33383449" w:rsidR="007C3BB8" w:rsidRDefault="00E11BEF" w:rsidP="00E11BEF">
            <w:pPr>
              <w:jc w:val="center"/>
            </w:pPr>
            <w:r>
              <w:t>Chưa?</w:t>
            </w:r>
          </w:p>
        </w:tc>
        <w:tc>
          <w:tcPr>
            <w:tcW w:w="2065" w:type="dxa"/>
          </w:tcPr>
          <w:p w14:paraId="43EE3570" w14:textId="76A461F2" w:rsidR="007C3BB8" w:rsidRDefault="007C3BB8" w:rsidP="00E11BEF">
            <w:pPr>
              <w:jc w:val="center"/>
            </w:pPr>
            <w:r>
              <w:t>Mẫu giáo cấp độ 3</w:t>
            </w:r>
          </w:p>
        </w:tc>
      </w:tr>
      <w:tr w:rsidR="00E11BEF" w14:paraId="01A8D03C" w14:textId="77777777" w:rsidTr="00E11BEF">
        <w:tc>
          <w:tcPr>
            <w:tcW w:w="7555" w:type="dxa"/>
          </w:tcPr>
          <w:p w14:paraId="5F90E3C8" w14:textId="31E37793" w:rsidR="00E11BEF" w:rsidRDefault="00E11BEF" w:rsidP="00E11BEF">
            <w:r>
              <w:t>Con bạn có thể bơi 15 yard và lăn từ trước ra sau mà không cần trợ giúp không?</w:t>
            </w:r>
          </w:p>
        </w:tc>
        <w:tc>
          <w:tcPr>
            <w:tcW w:w="1170" w:type="dxa"/>
          </w:tcPr>
          <w:p w14:paraId="547F485F" w14:textId="020E479F" w:rsidR="00E11BEF" w:rsidRDefault="00E11BEF" w:rsidP="00E11BEF">
            <w:pPr>
              <w:jc w:val="center"/>
            </w:pPr>
            <w:r>
              <w:t>Chưa?</w:t>
            </w:r>
          </w:p>
        </w:tc>
        <w:tc>
          <w:tcPr>
            <w:tcW w:w="2065" w:type="dxa"/>
          </w:tcPr>
          <w:p w14:paraId="320840C0" w14:textId="031A0A71" w:rsidR="00E11BEF" w:rsidRDefault="00E11BEF" w:rsidP="00E11BEF">
            <w:pPr>
              <w:jc w:val="center"/>
            </w:pPr>
            <w:r>
              <w:t>Mẫu giáo cấp độ 3 trở lên</w:t>
            </w:r>
          </w:p>
        </w:tc>
      </w:tr>
    </w:tbl>
    <w:p w14:paraId="7154E5F2" w14:textId="61066D2C" w:rsidR="007C3BB8" w:rsidRPr="00AF29E0" w:rsidRDefault="007C3BB8">
      <w:pPr>
        <w:rPr>
          <w:sz w:val="10"/>
          <w:szCs w:val="10"/>
        </w:rPr>
      </w:pPr>
    </w:p>
    <w:p w14:paraId="4E971F5A" w14:textId="2137B4A0" w:rsidR="007C3BB8" w:rsidRPr="00A20E0A" w:rsidRDefault="007C3BB8">
      <w:pPr>
        <w:rPr>
          <w:b/>
          <w:bCs/>
        </w:rPr>
      </w:pPr>
      <w:r w:rsidRPr="00A20E0A">
        <w:rPr>
          <w:b/>
          <w:bCs/>
        </w:rPr>
        <w:t>Trẻ em từ 7 đến 14 tuổi (Cấp độ 1 đến 6):</w:t>
      </w:r>
    </w:p>
    <w:tbl>
      <w:tblPr>
        <w:tblStyle w:val="TableGrid"/>
        <w:tblW w:w="0" w:type="auto"/>
        <w:tblLook w:val="04A0" w:firstRow="1" w:lastRow="0" w:firstColumn="1" w:lastColumn="0" w:noHBand="0" w:noVBand="1"/>
      </w:tblPr>
      <w:tblGrid>
        <w:gridCol w:w="7555"/>
        <w:gridCol w:w="1170"/>
        <w:gridCol w:w="2065"/>
      </w:tblGrid>
      <w:tr w:rsidR="00A20E0A" w14:paraId="07D1986F" w14:textId="77777777" w:rsidTr="00A20E0A">
        <w:tc>
          <w:tcPr>
            <w:tcW w:w="7555" w:type="dxa"/>
          </w:tcPr>
          <w:p w14:paraId="5AEE728B" w14:textId="0DAE9E1C" w:rsidR="00A20E0A" w:rsidRPr="00A20E0A" w:rsidRDefault="00A20E0A" w:rsidP="00A20E0A">
            <w:r w:rsidRPr="00A20E0A">
              <w:rPr>
                <w:rStyle w:val="A5"/>
                <w:sz w:val="24"/>
                <w:szCs w:val="24"/>
              </w:rPr>
              <w:t>Học sinh có thể tự mình ra vào nước và bơi 5 yard khi mặt úp vào nước không?</w:t>
            </w:r>
          </w:p>
        </w:tc>
        <w:tc>
          <w:tcPr>
            <w:tcW w:w="1170" w:type="dxa"/>
          </w:tcPr>
          <w:p w14:paraId="08AD19B0" w14:textId="3361B85E" w:rsidR="00A20E0A" w:rsidRDefault="00A20E0A" w:rsidP="00A20E0A">
            <w:pPr>
              <w:jc w:val="center"/>
            </w:pPr>
            <w:r>
              <w:t>Chưa?</w:t>
            </w:r>
          </w:p>
        </w:tc>
        <w:tc>
          <w:tcPr>
            <w:tcW w:w="2065" w:type="dxa"/>
          </w:tcPr>
          <w:p w14:paraId="73BF2A95" w14:textId="00C2C411" w:rsidR="00A20E0A" w:rsidRDefault="00A20E0A" w:rsidP="00A20E0A">
            <w:pPr>
              <w:jc w:val="center"/>
            </w:pPr>
            <w:r>
              <w:t>Cấp độ 1</w:t>
            </w:r>
          </w:p>
        </w:tc>
      </w:tr>
      <w:tr w:rsidR="00A20E0A" w14:paraId="7FF01BA0" w14:textId="77777777" w:rsidTr="00A20E0A">
        <w:tc>
          <w:tcPr>
            <w:tcW w:w="7555" w:type="dxa"/>
          </w:tcPr>
          <w:p w14:paraId="0ED18902" w14:textId="7D34EEE7" w:rsidR="00A20E0A" w:rsidRPr="00A20E0A" w:rsidRDefault="00A20E0A" w:rsidP="00A20E0A">
            <w:r w:rsidRPr="00A20E0A">
              <w:rPr>
                <w:rStyle w:val="A5"/>
                <w:sz w:val="24"/>
                <w:szCs w:val="24"/>
              </w:rPr>
              <w:t>Học viên có thể bơi kết hợp chuyển động tay chân và tự phục hồi để nổi ngửa không?</w:t>
            </w:r>
          </w:p>
        </w:tc>
        <w:tc>
          <w:tcPr>
            <w:tcW w:w="1170" w:type="dxa"/>
          </w:tcPr>
          <w:p w14:paraId="1781CB6D" w14:textId="46EABEFF" w:rsidR="00A20E0A" w:rsidRDefault="00A20E0A" w:rsidP="00A20E0A">
            <w:pPr>
              <w:jc w:val="center"/>
            </w:pPr>
            <w:r>
              <w:t>Chưa?</w:t>
            </w:r>
          </w:p>
        </w:tc>
        <w:tc>
          <w:tcPr>
            <w:tcW w:w="2065" w:type="dxa"/>
          </w:tcPr>
          <w:p w14:paraId="6965C2D4" w14:textId="214DA9B7" w:rsidR="00A20E0A" w:rsidRDefault="00A20E0A" w:rsidP="00A20E0A">
            <w:pPr>
              <w:jc w:val="center"/>
            </w:pPr>
            <w:r>
              <w:t>Cấp độ 2</w:t>
            </w:r>
          </w:p>
        </w:tc>
      </w:tr>
      <w:tr w:rsidR="00A20E0A" w14:paraId="21BE4109" w14:textId="77777777" w:rsidTr="00A20E0A">
        <w:tc>
          <w:tcPr>
            <w:tcW w:w="7555" w:type="dxa"/>
          </w:tcPr>
          <w:p w14:paraId="3960B672" w14:textId="02A928E8" w:rsidR="00A20E0A" w:rsidRPr="00A20E0A" w:rsidRDefault="00A20E0A" w:rsidP="00A20E0A">
            <w:r w:rsidRPr="00A20E0A">
              <w:rPr>
                <w:rStyle w:val="A5"/>
                <w:sz w:val="24"/>
                <w:szCs w:val="24"/>
              </w:rPr>
              <w:t>Học sinh có thể bơi 15 yard bằng cách nằm sấp và ngửa khi thở nghiêng không?</w:t>
            </w:r>
          </w:p>
        </w:tc>
        <w:tc>
          <w:tcPr>
            <w:tcW w:w="1170" w:type="dxa"/>
          </w:tcPr>
          <w:p w14:paraId="4E440DDA" w14:textId="36AE161A" w:rsidR="00A20E0A" w:rsidRDefault="00A20E0A" w:rsidP="00A20E0A">
            <w:pPr>
              <w:jc w:val="center"/>
            </w:pPr>
            <w:r>
              <w:t>Chưa?</w:t>
            </w:r>
          </w:p>
        </w:tc>
        <w:tc>
          <w:tcPr>
            <w:tcW w:w="2065" w:type="dxa"/>
          </w:tcPr>
          <w:p w14:paraId="23D44741" w14:textId="7B53E48B" w:rsidR="00A20E0A" w:rsidRDefault="00A20E0A" w:rsidP="00A20E0A">
            <w:pPr>
              <w:jc w:val="center"/>
            </w:pPr>
            <w:r>
              <w:t>Cấp độ 3</w:t>
            </w:r>
          </w:p>
        </w:tc>
      </w:tr>
      <w:tr w:rsidR="00A20E0A" w14:paraId="22A824FB" w14:textId="77777777" w:rsidTr="00A20E0A">
        <w:tc>
          <w:tcPr>
            <w:tcW w:w="7555" w:type="dxa"/>
          </w:tcPr>
          <w:p w14:paraId="1AD1C77F" w14:textId="592DFE5B" w:rsidR="00A20E0A" w:rsidRPr="00A20E0A" w:rsidRDefault="00A20E0A" w:rsidP="00A20E0A">
            <w:r w:rsidRPr="00A20E0A">
              <w:rPr>
                <w:rStyle w:val="A5"/>
                <w:sz w:val="24"/>
                <w:szCs w:val="24"/>
              </w:rPr>
              <w:t>Học sinh có thể bơi 25 yard kiểu bơi sải và bơi ngửa và 15 yard kiểu bơi ếch không?</w:t>
            </w:r>
          </w:p>
        </w:tc>
        <w:tc>
          <w:tcPr>
            <w:tcW w:w="1170" w:type="dxa"/>
          </w:tcPr>
          <w:p w14:paraId="7CDF02B6" w14:textId="4F92B8A3" w:rsidR="00A20E0A" w:rsidRDefault="00A20E0A" w:rsidP="00A20E0A">
            <w:pPr>
              <w:jc w:val="center"/>
            </w:pPr>
            <w:r>
              <w:t>Chưa?</w:t>
            </w:r>
          </w:p>
        </w:tc>
        <w:tc>
          <w:tcPr>
            <w:tcW w:w="2065" w:type="dxa"/>
          </w:tcPr>
          <w:p w14:paraId="12780D6F" w14:textId="5BA247C9" w:rsidR="00A20E0A" w:rsidRDefault="00A20E0A" w:rsidP="00A20E0A">
            <w:pPr>
              <w:jc w:val="center"/>
            </w:pPr>
            <w:r>
              <w:t>Cấp độ 4</w:t>
            </w:r>
          </w:p>
        </w:tc>
      </w:tr>
      <w:tr w:rsidR="00A20E0A" w14:paraId="2B95E449" w14:textId="77777777" w:rsidTr="00A20E0A">
        <w:tc>
          <w:tcPr>
            <w:tcW w:w="7555" w:type="dxa"/>
          </w:tcPr>
          <w:p w14:paraId="279F79DE" w14:textId="5F799079" w:rsidR="00A20E0A" w:rsidRPr="00A20E0A" w:rsidRDefault="00A20E0A">
            <w:r w:rsidRPr="00A20E0A">
              <w:rPr>
                <w:rStyle w:val="A5"/>
                <w:sz w:val="24"/>
                <w:szCs w:val="24"/>
              </w:rPr>
              <w:t>Học viên có thể sử dụng kiểu nhảy cầu và bơi 25 yard theo các kiểu bơi sải, bơi ngửa, bơi ếch và bơi bướm không?</w:t>
            </w:r>
          </w:p>
        </w:tc>
        <w:tc>
          <w:tcPr>
            <w:tcW w:w="1170" w:type="dxa"/>
          </w:tcPr>
          <w:p w14:paraId="2C12F478" w14:textId="17336AF9" w:rsidR="00A20E0A" w:rsidRDefault="00A20E0A" w:rsidP="00A20E0A">
            <w:pPr>
              <w:jc w:val="center"/>
            </w:pPr>
            <w:r>
              <w:t>Chưa?</w:t>
            </w:r>
          </w:p>
        </w:tc>
        <w:tc>
          <w:tcPr>
            <w:tcW w:w="2065" w:type="dxa"/>
          </w:tcPr>
          <w:p w14:paraId="6E39699F" w14:textId="7993686B" w:rsidR="00A20E0A" w:rsidRDefault="00A20E0A" w:rsidP="00A20E0A">
            <w:pPr>
              <w:jc w:val="center"/>
            </w:pPr>
            <w:r>
              <w:t>Cấp độ 5</w:t>
            </w:r>
          </w:p>
        </w:tc>
      </w:tr>
      <w:tr w:rsidR="00A20E0A" w14:paraId="4215FDBC" w14:textId="77777777" w:rsidTr="00A20E0A">
        <w:tc>
          <w:tcPr>
            <w:tcW w:w="7555" w:type="dxa"/>
          </w:tcPr>
          <w:p w14:paraId="5ED94ACC" w14:textId="36CF277F" w:rsidR="00A20E0A" w:rsidRPr="00A20E0A" w:rsidRDefault="00A20E0A">
            <w:r w:rsidRPr="00A20E0A">
              <w:rPr>
                <w:rStyle w:val="A5"/>
                <w:sz w:val="24"/>
                <w:szCs w:val="24"/>
              </w:rPr>
              <w:t>Học viên có thể bơi hiệu quả cả bốn kiểu bơi thi đấu không?</w:t>
            </w:r>
          </w:p>
        </w:tc>
        <w:tc>
          <w:tcPr>
            <w:tcW w:w="1170" w:type="dxa"/>
          </w:tcPr>
          <w:p w14:paraId="51175A3C" w14:textId="1CDA6FA1" w:rsidR="00A20E0A" w:rsidRDefault="00A20E0A" w:rsidP="00A20E0A">
            <w:pPr>
              <w:jc w:val="center"/>
            </w:pPr>
            <w:r>
              <w:t>Chưa?</w:t>
            </w:r>
          </w:p>
        </w:tc>
        <w:tc>
          <w:tcPr>
            <w:tcW w:w="2065" w:type="dxa"/>
          </w:tcPr>
          <w:p w14:paraId="07ED9FBE" w14:textId="76BA9788" w:rsidR="00A20E0A" w:rsidRDefault="00A20E0A" w:rsidP="00A20E0A">
            <w:pPr>
              <w:jc w:val="center"/>
            </w:pPr>
            <w:r>
              <w:t>Cấp độ 6</w:t>
            </w:r>
          </w:p>
        </w:tc>
      </w:tr>
    </w:tbl>
    <w:p w14:paraId="0EB8A40C" w14:textId="602AD1A6" w:rsidR="007C3BB8" w:rsidRPr="00AF29E0" w:rsidRDefault="007C3BB8">
      <w:pPr>
        <w:rPr>
          <w:sz w:val="10"/>
          <w:szCs w:val="10"/>
        </w:rPr>
      </w:pPr>
    </w:p>
    <w:p w14:paraId="231970E5" w14:textId="00B16BCC" w:rsidR="004A3EC4" w:rsidRPr="00E11BEF" w:rsidRDefault="004A3EC4" w:rsidP="004A3EC4">
      <w:pPr>
        <w:rPr>
          <w:b/>
          <w:bCs/>
        </w:rPr>
      </w:pPr>
      <w:r w:rsidRPr="00E11BEF">
        <w:rPr>
          <w:b/>
          <w:bCs/>
        </w:rPr>
        <w:t>Từ 15 tuổi trở lên:</w:t>
      </w:r>
    </w:p>
    <w:tbl>
      <w:tblPr>
        <w:tblStyle w:val="TableGrid"/>
        <w:tblW w:w="0" w:type="auto"/>
        <w:tblLook w:val="04A0" w:firstRow="1" w:lastRow="0" w:firstColumn="1" w:lastColumn="0" w:noHBand="0" w:noVBand="1"/>
      </w:tblPr>
      <w:tblGrid>
        <w:gridCol w:w="8725"/>
        <w:gridCol w:w="2065"/>
      </w:tblGrid>
      <w:tr w:rsidR="004A3EC4" w14:paraId="5C8CE177" w14:textId="77777777" w:rsidTr="00A159FB">
        <w:tc>
          <w:tcPr>
            <w:tcW w:w="8725" w:type="dxa"/>
          </w:tcPr>
          <w:p w14:paraId="220CB93D" w14:textId="538B846F" w:rsidR="004A3EC4" w:rsidRDefault="004A3EC4" w:rsidP="00A159FB">
            <w:r>
              <w:t>Tất cả người lớn từ 15 tuổi trở lên đều được xếp vào Lớp học dành cho người lớn</w:t>
            </w:r>
          </w:p>
        </w:tc>
        <w:tc>
          <w:tcPr>
            <w:tcW w:w="2065" w:type="dxa"/>
          </w:tcPr>
          <w:p w14:paraId="5D2B2DE7" w14:textId="01543DF9" w:rsidR="004A3EC4" w:rsidRDefault="004A3EC4" w:rsidP="00A159FB">
            <w:pPr>
              <w:jc w:val="center"/>
            </w:pPr>
            <w:r>
              <w:t>Bài học dành cho người lớn</w:t>
            </w:r>
          </w:p>
        </w:tc>
      </w:tr>
    </w:tbl>
    <w:p w14:paraId="65B9C723" w14:textId="77777777" w:rsidR="004A3EC4" w:rsidRDefault="004A3EC4"/>
    <w:p w14:paraId="23EEBC5A" w14:textId="4EEB15D8" w:rsidR="007F4DE4" w:rsidRPr="00D57C90" w:rsidRDefault="00483C4B">
      <w:pPr>
        <w:rPr>
          <w:b/>
          <w:bCs/>
        </w:rPr>
      </w:pPr>
      <w:r w:rsidRPr="00D57C90">
        <w:rPr>
          <w:b/>
          <w:bCs/>
        </w:rPr>
        <w:t>THĂNG TIẾN LÊN CẤP ĐỘ TIẾP THEO</w:t>
      </w:r>
    </w:p>
    <w:p w14:paraId="2BB1E599" w14:textId="22808F42" w:rsidR="00483C4B" w:rsidRDefault="00483C4B">
      <w:r>
        <w:t>Việc thăng cấp lên cấp độ tiếp theo dựa trên sự tham gia và khả năng vượt qua các kỹ năng. Bài học sẽ được cập nhật trước khi mở đăng ký cho buổi học tiếp theo. Nếu bạn cần làm rõ, vui lòng thảo luận với giáo viên hướng dẫn bơi chính tại chỗ.</w:t>
      </w:r>
    </w:p>
    <w:p w14:paraId="39049F35" w14:textId="015C91FE" w:rsidR="00D57C90" w:rsidRDefault="00D57C90"/>
    <w:p w14:paraId="575979AA" w14:textId="24D380AB" w:rsidR="00D57C90" w:rsidRPr="00D57C90" w:rsidRDefault="00D57C90">
      <w:pPr>
        <w:rPr>
          <w:b/>
          <w:bCs/>
        </w:rPr>
      </w:pPr>
      <w:r w:rsidRPr="00D57C90">
        <w:rPr>
          <w:b/>
          <w:bCs/>
        </w:rPr>
        <w:t>LIÊN HỆ</w:t>
      </w:r>
    </w:p>
    <w:p w14:paraId="60FBF3F7" w14:textId="4B83EADE" w:rsidR="00D57C90" w:rsidRDefault="00D57C90">
      <w:r>
        <w:t>Nếu bạn có bất kỳ câu hỏi hoặc thắc mắc nào, vui lòng liên hệ với lễ tân của chúng tôi qua địa chỉ FrontDesk@MtRainierPool.com hoặc qua điện thoại theo số 206.824.4277.</w:t>
      </w:r>
    </w:p>
    <w:sectPr w:rsidR="00D57C90" w:rsidSect="007F4D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E4"/>
    <w:rsid w:val="001407D7"/>
    <w:rsid w:val="00145A54"/>
    <w:rsid w:val="003A7435"/>
    <w:rsid w:val="00403E7A"/>
    <w:rsid w:val="00483C4B"/>
    <w:rsid w:val="004A3EC4"/>
    <w:rsid w:val="004C30A4"/>
    <w:rsid w:val="005E085B"/>
    <w:rsid w:val="007C3BB8"/>
    <w:rsid w:val="007F1C18"/>
    <w:rsid w:val="007F4DE4"/>
    <w:rsid w:val="008B27BF"/>
    <w:rsid w:val="009401EE"/>
    <w:rsid w:val="00966F64"/>
    <w:rsid w:val="00A20E0A"/>
    <w:rsid w:val="00AF29E0"/>
    <w:rsid w:val="00D57C90"/>
    <w:rsid w:val="00E11BEF"/>
    <w:rsid w:val="00F7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A9EA5E"/>
  <w15:chartTrackingRefBased/>
  <w15:docId w15:val="{C38F0996-5529-E249-B326-B62E0AA8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A20E0A"/>
    <w:rPr>
      <w:rFonts w:cs="Raleway"/>
      <w:color w:val="31313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Deschenes</dc:creator>
  <cp:keywords/>
  <dc:description/>
  <cp:lastModifiedBy>Scott Deschenes</cp:lastModifiedBy>
  <cp:revision>2</cp:revision>
  <dcterms:created xsi:type="dcterms:W3CDTF">2025-02-04T20:28:00Z</dcterms:created>
  <dcterms:modified xsi:type="dcterms:W3CDTF">2025-02-04T20:28:00Z</dcterms:modified>
</cp:coreProperties>
</file>